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FD5F8" w14:textId="543C0A8D" w:rsidR="0036002A" w:rsidRPr="000972B1" w:rsidRDefault="000972B1">
      <w:pPr>
        <w:rPr>
          <w:rFonts w:asciiTheme="majorHAnsi" w:hAnsiTheme="majorHAnsi"/>
          <w:b/>
          <w:bCs/>
          <w:sz w:val="36"/>
          <w:szCs w:val="36"/>
        </w:rPr>
      </w:pPr>
      <w:r w:rsidRPr="000972B1">
        <w:rPr>
          <w:rFonts w:asciiTheme="majorHAnsi" w:hAnsiTheme="majorHAnsi"/>
          <w:b/>
          <w:bCs/>
          <w:sz w:val="36"/>
          <w:szCs w:val="36"/>
        </w:rPr>
        <w:t>Quick Wrap Brand Kit</w:t>
      </w:r>
    </w:p>
    <w:p w14:paraId="187512A1" w14:textId="3C3DECFB" w:rsidR="000972B1" w:rsidRPr="000972B1" w:rsidRDefault="000972B1">
      <w:pPr>
        <w:rPr>
          <w:b/>
          <w:bCs/>
        </w:rPr>
      </w:pPr>
      <w:r w:rsidRPr="000972B1">
        <w:rPr>
          <w:b/>
          <w:bCs/>
        </w:rPr>
        <w:t>Brand Colors</w:t>
      </w:r>
    </w:p>
    <w:p w14:paraId="4659EF6E" w14:textId="4EF19BE8" w:rsidR="000972B1" w:rsidRDefault="000972B1" w:rsidP="000972B1">
      <w:pPr>
        <w:pStyle w:val="ListParagraph"/>
        <w:numPr>
          <w:ilvl w:val="0"/>
          <w:numId w:val="1"/>
        </w:numPr>
      </w:pPr>
      <w:r>
        <w:t xml:space="preserve">Primary: </w:t>
      </w:r>
      <w:proofErr w:type="spellStart"/>
      <w:r>
        <w:t>darkred</w:t>
      </w:r>
      <w:proofErr w:type="spellEnd"/>
    </w:p>
    <w:p w14:paraId="0B83A07E" w14:textId="3FF06872" w:rsidR="000972B1" w:rsidRDefault="000972B1" w:rsidP="000972B1">
      <w:pPr>
        <w:pStyle w:val="ListParagraph"/>
        <w:numPr>
          <w:ilvl w:val="0"/>
          <w:numId w:val="1"/>
        </w:numPr>
      </w:pPr>
      <w:r>
        <w:t xml:space="preserve">Accent: </w:t>
      </w:r>
      <w:proofErr w:type="spellStart"/>
      <w:r>
        <w:t>ghostwhite</w:t>
      </w:r>
      <w:proofErr w:type="spellEnd"/>
    </w:p>
    <w:p w14:paraId="2D229F7F" w14:textId="2EB936EC" w:rsidR="000972B1" w:rsidRPr="000972B1" w:rsidRDefault="000972B1">
      <w:pPr>
        <w:rPr>
          <w:b/>
          <w:bCs/>
        </w:rPr>
      </w:pPr>
      <w:r w:rsidRPr="000972B1">
        <w:rPr>
          <w:b/>
          <w:bCs/>
        </w:rPr>
        <w:t>Tagline</w:t>
      </w:r>
    </w:p>
    <w:p w14:paraId="2111649B" w14:textId="2B45A7FC" w:rsidR="000972B1" w:rsidRDefault="000972B1" w:rsidP="000972B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Custom gift wrapping that makes a statement.</w:t>
      </w:r>
    </w:p>
    <w:p w14:paraId="4558BFD5" w14:textId="2556AFD7" w:rsidR="000972B1" w:rsidRPr="000972B1" w:rsidRDefault="000972B1" w:rsidP="000972B1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0972B1">
        <w:rPr>
          <w:rFonts w:ascii="Arial" w:hAnsi="Arial" w:cs="Arial"/>
          <w:b/>
          <w:bCs/>
          <w:color w:val="000000"/>
          <w:sz w:val="22"/>
          <w:szCs w:val="22"/>
        </w:rPr>
        <w:t>Font Family</w:t>
      </w:r>
    </w:p>
    <w:p w14:paraId="07F79C07" w14:textId="4256493A" w:rsidR="000972B1" w:rsidRDefault="000972B1" w:rsidP="000972B1">
      <w:r>
        <w:t>Radley</w:t>
      </w:r>
    </w:p>
    <w:sectPr w:rsidR="00097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91579"/>
    <w:multiLevelType w:val="hybridMultilevel"/>
    <w:tmpl w:val="1244F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13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B1"/>
    <w:rsid w:val="000972B1"/>
    <w:rsid w:val="00112C25"/>
    <w:rsid w:val="002243A4"/>
    <w:rsid w:val="0036002A"/>
    <w:rsid w:val="00BC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07FC01"/>
  <w15:chartTrackingRefBased/>
  <w15:docId w15:val="{79735244-4AEE-4D46-8054-2C17378D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7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2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2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2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2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2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2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2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2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2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2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72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7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7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7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72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72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72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2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72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Baggett</dc:creator>
  <cp:keywords/>
  <dc:description/>
  <cp:lastModifiedBy>Lauren Baggett</cp:lastModifiedBy>
  <cp:revision>1</cp:revision>
  <dcterms:created xsi:type="dcterms:W3CDTF">2025-04-18T20:12:00Z</dcterms:created>
  <dcterms:modified xsi:type="dcterms:W3CDTF">2025-04-18T20:18:00Z</dcterms:modified>
</cp:coreProperties>
</file>